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8D39" w14:textId="243E3A55" w:rsidR="00E04318" w:rsidRPr="000F7497" w:rsidRDefault="00E43092">
      <w:pPr>
        <w:rPr>
          <w:rFonts w:ascii="Arial" w:hAnsi="Arial" w:cs="Arial"/>
        </w:rPr>
      </w:pPr>
      <w:r w:rsidRPr="000F7497">
        <w:rPr>
          <w:rFonts w:ascii="Arial" w:hAnsi="Arial" w:cs="Arial"/>
        </w:rPr>
        <w:t xml:space="preserve">Name: ______________________________        </w:t>
      </w:r>
      <w:r w:rsidR="00774841" w:rsidRPr="000F7497">
        <w:rPr>
          <w:rFonts w:ascii="Arial" w:hAnsi="Arial" w:cs="Arial"/>
        </w:rPr>
        <w:t>Date: _</w:t>
      </w:r>
      <w:r w:rsidRPr="000F7497">
        <w:rPr>
          <w:rFonts w:ascii="Arial" w:hAnsi="Arial" w:cs="Arial"/>
        </w:rPr>
        <w:t>_____________________</w:t>
      </w:r>
    </w:p>
    <w:p w14:paraId="290A0551" w14:textId="77777777" w:rsidR="000F7497" w:rsidRDefault="000F7497" w:rsidP="00774841">
      <w:pPr>
        <w:jc w:val="center"/>
        <w:rPr>
          <w:rFonts w:ascii="Arial" w:hAnsi="Arial" w:cs="Arial"/>
          <w:b/>
          <w:bCs/>
          <w:u w:val="single"/>
        </w:rPr>
      </w:pPr>
    </w:p>
    <w:p w14:paraId="4C7C8E50" w14:textId="029A8F28" w:rsidR="00E43092" w:rsidRDefault="00E43092" w:rsidP="00774841">
      <w:pPr>
        <w:jc w:val="center"/>
        <w:rPr>
          <w:rFonts w:ascii="Arial" w:hAnsi="Arial" w:cs="Arial"/>
          <w:b/>
          <w:bCs/>
          <w:u w:val="single"/>
        </w:rPr>
      </w:pPr>
      <w:r w:rsidRPr="000F7497">
        <w:rPr>
          <w:rFonts w:ascii="Arial" w:hAnsi="Arial" w:cs="Arial"/>
          <w:b/>
          <w:bCs/>
          <w:u w:val="single"/>
        </w:rPr>
        <w:t xml:space="preserve">WHS </w:t>
      </w:r>
      <w:r w:rsidR="00890A58" w:rsidRPr="000F7497">
        <w:rPr>
          <w:rFonts w:ascii="Arial" w:hAnsi="Arial" w:cs="Arial"/>
          <w:b/>
          <w:bCs/>
          <w:u w:val="single"/>
        </w:rPr>
        <w:t>(Wish List)</w:t>
      </w:r>
      <w:r w:rsidRPr="000F7497">
        <w:rPr>
          <w:rFonts w:ascii="Arial" w:hAnsi="Arial" w:cs="Arial"/>
          <w:b/>
          <w:bCs/>
          <w:u w:val="single"/>
        </w:rPr>
        <w:t xml:space="preserve"> Planning Guide – G</w:t>
      </w:r>
      <w:r w:rsidR="00B64BAC" w:rsidRPr="000F7497">
        <w:rPr>
          <w:rFonts w:ascii="Arial" w:hAnsi="Arial" w:cs="Arial"/>
          <w:b/>
          <w:bCs/>
          <w:u w:val="single"/>
        </w:rPr>
        <w:t>oing Into Grade</w:t>
      </w:r>
      <w:r w:rsidRPr="000F7497">
        <w:rPr>
          <w:rFonts w:ascii="Arial" w:hAnsi="Arial" w:cs="Arial"/>
          <w:b/>
          <w:bCs/>
          <w:u w:val="single"/>
        </w:rPr>
        <w:t xml:space="preserve"> 1</w:t>
      </w:r>
      <w:r w:rsidR="00A837D2" w:rsidRPr="000F7497">
        <w:rPr>
          <w:rFonts w:ascii="Arial" w:hAnsi="Arial" w:cs="Arial"/>
          <w:b/>
          <w:bCs/>
          <w:u w:val="single"/>
        </w:rPr>
        <w:t>0</w:t>
      </w:r>
    </w:p>
    <w:p w14:paraId="7E72B410" w14:textId="77777777" w:rsidR="00F043F7" w:rsidRDefault="00F043F7" w:rsidP="00774841">
      <w:pPr>
        <w:jc w:val="center"/>
        <w:rPr>
          <w:rFonts w:ascii="Arial" w:hAnsi="Arial" w:cs="Arial"/>
          <w:b/>
          <w:bCs/>
          <w:u w:val="single"/>
        </w:rPr>
      </w:pPr>
    </w:p>
    <w:p w14:paraId="4818169D" w14:textId="2BBF0240" w:rsidR="00E43092" w:rsidRPr="000F7497" w:rsidRDefault="00E43092" w:rsidP="00E430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7497">
        <w:rPr>
          <w:rFonts w:ascii="Arial" w:hAnsi="Arial" w:cs="Arial"/>
        </w:rPr>
        <w:t xml:space="preserve">Check that you have passed all grade 9 </w:t>
      </w:r>
      <w:r w:rsidR="00A837D2" w:rsidRPr="000F7497">
        <w:rPr>
          <w:rFonts w:ascii="Arial" w:hAnsi="Arial" w:cs="Arial"/>
        </w:rPr>
        <w:t xml:space="preserve">courses. Any subjects not passed must be repeated either in summer school (if available) or during the academic school year. </w:t>
      </w:r>
      <w:r w:rsidRPr="000F7497">
        <w:rPr>
          <w:rFonts w:ascii="Arial" w:hAnsi="Arial" w:cs="Arial"/>
        </w:rPr>
        <w:t xml:space="preserve"> If you have questions, please check with WHS guidance counselors or an administrator. </w:t>
      </w:r>
    </w:p>
    <w:p w14:paraId="419A9C02" w14:textId="77777777" w:rsidR="00274805" w:rsidRPr="000F7497" w:rsidRDefault="00274805" w:rsidP="00274805">
      <w:pPr>
        <w:pStyle w:val="ListParagraph"/>
        <w:rPr>
          <w:rFonts w:ascii="Arial" w:hAnsi="Arial" w:cs="Arial"/>
        </w:rPr>
      </w:pPr>
    </w:p>
    <w:p w14:paraId="1B10C32E" w14:textId="77777777" w:rsidR="000F0F64" w:rsidRPr="000F7497" w:rsidRDefault="00274805" w:rsidP="00BE69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</w:rPr>
        <w:t xml:space="preserve">If students want to take higher level science and math courses in grade </w:t>
      </w:r>
      <w:r w:rsidR="00AB205B" w:rsidRPr="000F7497">
        <w:rPr>
          <w:rFonts w:ascii="Arial" w:hAnsi="Arial" w:cs="Arial"/>
        </w:rPr>
        <w:t>11,</w:t>
      </w:r>
      <w:r w:rsidRPr="000F7497">
        <w:rPr>
          <w:rFonts w:ascii="Arial" w:hAnsi="Arial" w:cs="Arial"/>
        </w:rPr>
        <w:t xml:space="preserve"> they are required to complete Numbers, Relations, and Functions 10.  This course is considered a prerequisite </w:t>
      </w:r>
      <w:r w:rsidR="005F21DB" w:rsidRPr="000F7497">
        <w:rPr>
          <w:rFonts w:ascii="Arial" w:hAnsi="Arial" w:cs="Arial"/>
        </w:rPr>
        <w:t>to</w:t>
      </w:r>
      <w:r w:rsidRPr="000F7497">
        <w:rPr>
          <w:rFonts w:ascii="Arial" w:hAnsi="Arial" w:cs="Arial"/>
        </w:rPr>
        <w:t xml:space="preserve"> </w:t>
      </w:r>
      <w:r w:rsidR="00545F59" w:rsidRPr="000F7497">
        <w:rPr>
          <w:rFonts w:ascii="Arial" w:hAnsi="Arial" w:cs="Arial"/>
        </w:rPr>
        <w:t xml:space="preserve">take </w:t>
      </w:r>
      <w:r w:rsidRPr="000F7497">
        <w:rPr>
          <w:rFonts w:ascii="Arial" w:hAnsi="Arial" w:cs="Arial"/>
        </w:rPr>
        <w:t>Foundations</w:t>
      </w:r>
      <w:r w:rsidR="00545F59" w:rsidRPr="000F7497">
        <w:rPr>
          <w:rFonts w:ascii="Arial" w:hAnsi="Arial" w:cs="Arial"/>
        </w:rPr>
        <w:t xml:space="preserve"> of Math</w:t>
      </w:r>
      <w:r w:rsidRPr="000F7497">
        <w:rPr>
          <w:rFonts w:ascii="Arial" w:hAnsi="Arial" w:cs="Arial"/>
        </w:rPr>
        <w:t xml:space="preserve"> 1</w:t>
      </w:r>
      <w:r w:rsidR="00032BA7" w:rsidRPr="000F7497">
        <w:rPr>
          <w:rFonts w:ascii="Arial" w:hAnsi="Arial" w:cs="Arial"/>
        </w:rPr>
        <w:t>1</w:t>
      </w:r>
      <w:r w:rsidRPr="000F7497">
        <w:rPr>
          <w:rFonts w:ascii="Arial" w:hAnsi="Arial" w:cs="Arial"/>
        </w:rPr>
        <w:t>0</w:t>
      </w:r>
      <w:r w:rsidR="00545F59" w:rsidRPr="000F7497">
        <w:rPr>
          <w:rFonts w:ascii="Arial" w:hAnsi="Arial" w:cs="Arial"/>
        </w:rPr>
        <w:t xml:space="preserve"> and if highly recommended for Physics 112 and Ch</w:t>
      </w:r>
      <w:r w:rsidRPr="000F7497">
        <w:rPr>
          <w:rFonts w:ascii="Arial" w:hAnsi="Arial" w:cs="Arial"/>
        </w:rPr>
        <w:t>emistry 112.</w:t>
      </w:r>
    </w:p>
    <w:p w14:paraId="6D1C6F56" w14:textId="77777777" w:rsidR="000F0F64" w:rsidRPr="000F7497" w:rsidRDefault="000F0F64" w:rsidP="000F0F64">
      <w:pPr>
        <w:pStyle w:val="ListParagraph"/>
        <w:rPr>
          <w:rFonts w:ascii="Arial" w:hAnsi="Arial" w:cs="Arial"/>
        </w:rPr>
      </w:pPr>
    </w:p>
    <w:p w14:paraId="5E755608" w14:textId="19F304ED" w:rsidR="00183F89" w:rsidRPr="000F7497" w:rsidRDefault="001D21A5" w:rsidP="00BE69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</w:rPr>
        <w:t>Mathematics: Two separate courses make up the</w:t>
      </w:r>
      <w:r w:rsidR="0020094B" w:rsidRPr="000F7497">
        <w:rPr>
          <w:rFonts w:ascii="Arial" w:hAnsi="Arial" w:cs="Arial"/>
        </w:rPr>
        <w:t xml:space="preserve"> math</w:t>
      </w:r>
      <w:r w:rsidRPr="000F7497">
        <w:rPr>
          <w:rFonts w:ascii="Arial" w:hAnsi="Arial" w:cs="Arial"/>
        </w:rPr>
        <w:t xml:space="preserve"> grade 10 curriculum – Geometry, Measurement and Finance 10 and Number, Relations and Functions 10.  All grade 10 students take Geometry, Measurement and Finance 10 </w:t>
      </w:r>
      <w:r w:rsidR="0020094B" w:rsidRPr="000F7497">
        <w:rPr>
          <w:rFonts w:ascii="Arial" w:hAnsi="Arial" w:cs="Arial"/>
        </w:rPr>
        <w:t xml:space="preserve">(first semester) </w:t>
      </w:r>
      <w:r w:rsidRPr="000F7497">
        <w:rPr>
          <w:rFonts w:ascii="Arial" w:hAnsi="Arial" w:cs="Arial"/>
        </w:rPr>
        <w:t xml:space="preserve">and Numbers. Relations, and Functions 10 </w:t>
      </w:r>
      <w:r w:rsidR="0020094B" w:rsidRPr="000F7497">
        <w:rPr>
          <w:rFonts w:ascii="Arial" w:hAnsi="Arial" w:cs="Arial"/>
        </w:rPr>
        <w:t>(</w:t>
      </w:r>
      <w:r w:rsidRPr="000F7497">
        <w:rPr>
          <w:rFonts w:ascii="Arial" w:hAnsi="Arial" w:cs="Arial"/>
        </w:rPr>
        <w:t>second semester</w:t>
      </w:r>
      <w:r w:rsidR="0020094B" w:rsidRPr="000F7497">
        <w:rPr>
          <w:rFonts w:ascii="Arial" w:hAnsi="Arial" w:cs="Arial"/>
        </w:rPr>
        <w:t>)</w:t>
      </w:r>
      <w:r w:rsidRPr="000F7497">
        <w:rPr>
          <w:rFonts w:ascii="Arial" w:hAnsi="Arial" w:cs="Arial"/>
          <w:b/>
          <w:bCs/>
        </w:rPr>
        <w:t xml:space="preserve">.  </w:t>
      </w:r>
      <w:r w:rsidR="00183F89" w:rsidRPr="000F7497">
        <w:rPr>
          <w:rFonts w:ascii="Arial" w:hAnsi="Arial" w:cs="Arial"/>
          <w:b/>
          <w:bCs/>
        </w:rPr>
        <w:t xml:space="preserve">All grade 10 students sign up for NRF 10 and will have the option of opting out before </w:t>
      </w:r>
      <w:r w:rsidR="007A327F" w:rsidRPr="000F7497">
        <w:rPr>
          <w:rFonts w:ascii="Arial" w:hAnsi="Arial" w:cs="Arial"/>
          <w:b/>
          <w:bCs/>
        </w:rPr>
        <w:t xml:space="preserve">the </w:t>
      </w:r>
      <w:r w:rsidR="00183F89" w:rsidRPr="000F7497">
        <w:rPr>
          <w:rFonts w:ascii="Arial" w:hAnsi="Arial" w:cs="Arial"/>
          <w:b/>
          <w:bCs/>
        </w:rPr>
        <w:t>second semester.</w:t>
      </w:r>
    </w:p>
    <w:p w14:paraId="07360942" w14:textId="77777777" w:rsidR="00A837D2" w:rsidRPr="000F7497" w:rsidRDefault="00A837D2" w:rsidP="00A837D2">
      <w:pPr>
        <w:pStyle w:val="ListParagraph"/>
        <w:rPr>
          <w:rFonts w:ascii="Arial" w:hAnsi="Arial" w:cs="Arial"/>
        </w:rPr>
      </w:pPr>
    </w:p>
    <w:p w14:paraId="2622F7F9" w14:textId="7D34A3D1" w:rsidR="00957E29" w:rsidRPr="000F7497" w:rsidRDefault="005D3EB5" w:rsidP="00957E29">
      <w:pPr>
        <w:pStyle w:val="ListParagraph"/>
        <w:rPr>
          <w:rFonts w:ascii="Arial" w:hAnsi="Arial" w:cs="Arial"/>
          <w:b/>
          <w:bCs/>
          <w:u w:val="single"/>
        </w:rPr>
      </w:pPr>
      <w:r w:rsidRPr="000F7497">
        <w:rPr>
          <w:rFonts w:ascii="Arial" w:hAnsi="Arial" w:cs="Arial"/>
          <w:b/>
          <w:bCs/>
          <w:u w:val="single"/>
        </w:rPr>
        <w:t>Grade 10 Program</w:t>
      </w:r>
    </w:p>
    <w:p w14:paraId="677D7F89" w14:textId="77777777" w:rsidR="005D3EB5" w:rsidRPr="000F7497" w:rsidRDefault="005D3EB5" w:rsidP="00957E29">
      <w:pPr>
        <w:pStyle w:val="ListParagraph"/>
        <w:rPr>
          <w:rFonts w:ascii="Arial" w:hAnsi="Arial" w:cs="Arial"/>
          <w:b/>
          <w:bCs/>
          <w:u w:val="single"/>
        </w:rPr>
      </w:pPr>
    </w:p>
    <w:p w14:paraId="5A5107D3" w14:textId="43AFC336" w:rsidR="00F63AE8" w:rsidRPr="000F7497" w:rsidRDefault="00957E29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 xml:space="preserve">English </w:t>
      </w:r>
      <w:r w:rsidR="008C74E3" w:rsidRPr="000F7497">
        <w:rPr>
          <w:rFonts w:ascii="Arial" w:hAnsi="Arial" w:cs="Arial"/>
          <w:b/>
          <w:bCs/>
        </w:rPr>
        <w:t>Literature Text</w:t>
      </w:r>
    </w:p>
    <w:p w14:paraId="48E0BA12" w14:textId="15485AA0" w:rsidR="008C74E3" w:rsidRPr="000F7497" w:rsidRDefault="008C74E3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 xml:space="preserve">English Information Text </w:t>
      </w:r>
    </w:p>
    <w:p w14:paraId="584F2A44" w14:textId="0F44CD6A" w:rsidR="00A837D2" w:rsidRPr="000F7497" w:rsidRDefault="00A837D2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Geometry Measurement and Finance 10 or FI – Geometry Measurement and Finance 10</w:t>
      </w:r>
      <w:r w:rsidR="00ED7BB6" w:rsidRPr="000F7497">
        <w:rPr>
          <w:rFonts w:ascii="Arial" w:hAnsi="Arial" w:cs="Arial"/>
          <w:b/>
          <w:bCs/>
        </w:rPr>
        <w:t xml:space="preserve"> </w:t>
      </w:r>
    </w:p>
    <w:p w14:paraId="15F67AC6" w14:textId="6DFF6BFE" w:rsidR="00A837D2" w:rsidRPr="000F7497" w:rsidRDefault="00A837D2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 xml:space="preserve">Science 10 or Fi Science 10 </w:t>
      </w:r>
    </w:p>
    <w:p w14:paraId="4A0A40D5" w14:textId="77FEC229" w:rsidR="00A837D2" w:rsidRPr="000F7497" w:rsidRDefault="00A837D2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 xml:space="preserve">Social Studies 10 or FI Social Studies 10 </w:t>
      </w:r>
    </w:p>
    <w:p w14:paraId="170F82A7" w14:textId="1406302F" w:rsidR="005D3EB5" w:rsidRPr="000F7497" w:rsidRDefault="005F1F4B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 xml:space="preserve">Post-Intensive </w:t>
      </w:r>
      <w:r w:rsidR="005D3EB5" w:rsidRPr="000F7497">
        <w:rPr>
          <w:rFonts w:ascii="Arial" w:hAnsi="Arial" w:cs="Arial"/>
          <w:b/>
          <w:bCs/>
        </w:rPr>
        <w:t xml:space="preserve">French 10 or French Immersion 10 (FILA 10) </w:t>
      </w:r>
    </w:p>
    <w:p w14:paraId="51D8A295" w14:textId="6F7A9D62" w:rsidR="005D3EB5" w:rsidRPr="000F7497" w:rsidRDefault="005D3EB5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Numbers Relations or Functions 10 or FI</w:t>
      </w:r>
      <w:r w:rsidR="00ED7BB6" w:rsidRPr="000F7497">
        <w:rPr>
          <w:rFonts w:ascii="Arial" w:hAnsi="Arial" w:cs="Arial"/>
          <w:b/>
          <w:bCs/>
        </w:rPr>
        <w:t>/</w:t>
      </w:r>
      <w:r w:rsidRPr="000F7497">
        <w:rPr>
          <w:rFonts w:ascii="Arial" w:hAnsi="Arial" w:cs="Arial"/>
          <w:b/>
          <w:bCs/>
        </w:rPr>
        <w:t xml:space="preserve"> Numbers Relations or Functions 10</w:t>
      </w:r>
      <w:r w:rsidR="009931EE" w:rsidRPr="000F7497">
        <w:rPr>
          <w:rFonts w:ascii="Arial" w:hAnsi="Arial" w:cs="Arial"/>
          <w:b/>
          <w:bCs/>
        </w:rPr>
        <w:t xml:space="preserve">. This is an optional credit course. </w:t>
      </w:r>
      <w:r w:rsidR="007F7147" w:rsidRPr="000F7497">
        <w:rPr>
          <w:rFonts w:ascii="Arial" w:hAnsi="Arial" w:cs="Arial"/>
          <w:b/>
          <w:bCs/>
        </w:rPr>
        <w:t xml:space="preserve">Students not taking NRF </w:t>
      </w:r>
      <w:r w:rsidR="007A5848" w:rsidRPr="000F7497">
        <w:rPr>
          <w:rFonts w:ascii="Arial" w:hAnsi="Arial" w:cs="Arial"/>
          <w:b/>
          <w:bCs/>
        </w:rPr>
        <w:t xml:space="preserve">Math </w:t>
      </w:r>
      <w:r w:rsidR="007F7147" w:rsidRPr="000F7497">
        <w:rPr>
          <w:rFonts w:ascii="Arial" w:hAnsi="Arial" w:cs="Arial"/>
          <w:b/>
          <w:bCs/>
        </w:rPr>
        <w:t xml:space="preserve">will </w:t>
      </w:r>
      <w:r w:rsidR="007A5848" w:rsidRPr="000F7497">
        <w:rPr>
          <w:rFonts w:ascii="Arial" w:hAnsi="Arial" w:cs="Arial"/>
          <w:b/>
          <w:bCs/>
        </w:rPr>
        <w:t xml:space="preserve">take NBCC Trades Math 120. </w:t>
      </w:r>
      <w:r w:rsidR="007F7147" w:rsidRPr="000F7497">
        <w:rPr>
          <w:rFonts w:ascii="Arial" w:hAnsi="Arial" w:cs="Arial"/>
          <w:b/>
          <w:bCs/>
        </w:rPr>
        <w:t xml:space="preserve"> </w:t>
      </w:r>
    </w:p>
    <w:p w14:paraId="292E48B8" w14:textId="497A7A6F" w:rsidR="00D75EA0" w:rsidRPr="000F7497" w:rsidRDefault="00D75EA0" w:rsidP="00A837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Personal Development and Career Planning (PDCP) 10</w:t>
      </w:r>
    </w:p>
    <w:p w14:paraId="0B63F805" w14:textId="77777777" w:rsidR="00F043F7" w:rsidRDefault="00F043F7" w:rsidP="00F043F7">
      <w:pPr>
        <w:spacing w:after="0" w:line="240" w:lineRule="auto"/>
        <w:ind w:left="2160" w:firstLine="720"/>
        <w:jc w:val="both"/>
        <w:rPr>
          <w:rFonts w:ascii="Arial" w:hAnsi="Arial" w:cs="Arial"/>
          <w:b/>
          <w:bCs/>
          <w:u w:val="single"/>
        </w:rPr>
      </w:pPr>
    </w:p>
    <w:p w14:paraId="0E4D560C" w14:textId="30000246" w:rsidR="0020094B" w:rsidRPr="000F7497" w:rsidRDefault="005D3EB5" w:rsidP="00525270">
      <w:pPr>
        <w:spacing w:line="240" w:lineRule="auto"/>
        <w:ind w:left="2160" w:firstLine="720"/>
        <w:jc w:val="both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  <w:u w:val="single"/>
        </w:rPr>
        <w:t>Choose 2 of the following</w:t>
      </w:r>
      <w:r w:rsidRPr="000F7497">
        <w:rPr>
          <w:rFonts w:ascii="Arial" w:hAnsi="Arial" w:cs="Arial"/>
          <w:b/>
          <w:bCs/>
        </w:rPr>
        <w:t>:</w:t>
      </w:r>
    </w:p>
    <w:p w14:paraId="48478E81" w14:textId="77777777" w:rsidR="00D75EA0" w:rsidRPr="000F7497" w:rsidRDefault="005D3EB5" w:rsidP="00A63937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Visual Art 10</w:t>
      </w:r>
      <w:r w:rsidR="0020094B" w:rsidRPr="000F7497">
        <w:rPr>
          <w:rFonts w:ascii="Arial" w:hAnsi="Arial" w:cs="Arial"/>
          <w:b/>
          <w:bCs/>
        </w:rPr>
        <w:t xml:space="preserve">       </w:t>
      </w:r>
      <w:r w:rsidR="0020094B" w:rsidRPr="000F7497">
        <w:rPr>
          <w:rFonts w:ascii="Arial" w:hAnsi="Arial" w:cs="Arial"/>
          <w:b/>
          <w:bCs/>
        </w:rPr>
        <w:tab/>
      </w:r>
    </w:p>
    <w:p w14:paraId="420D3D70" w14:textId="77777777" w:rsidR="00D75EA0" w:rsidRPr="000F7497" w:rsidRDefault="005D3EB5" w:rsidP="00A63937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Physical Education 10</w:t>
      </w:r>
      <w:r w:rsidR="0020094B" w:rsidRPr="000F7497">
        <w:rPr>
          <w:rFonts w:ascii="Arial" w:hAnsi="Arial" w:cs="Arial"/>
          <w:b/>
          <w:bCs/>
        </w:rPr>
        <w:tab/>
      </w:r>
      <w:r w:rsidR="0020094B" w:rsidRPr="000F7497">
        <w:rPr>
          <w:rFonts w:ascii="Arial" w:hAnsi="Arial" w:cs="Arial"/>
          <w:b/>
          <w:bCs/>
        </w:rPr>
        <w:tab/>
        <w:t xml:space="preserve">    </w:t>
      </w:r>
      <w:r w:rsidRPr="000F7497">
        <w:rPr>
          <w:rFonts w:ascii="Arial" w:hAnsi="Arial" w:cs="Arial"/>
          <w:b/>
          <w:bCs/>
        </w:rPr>
        <w:t xml:space="preserve"> </w:t>
      </w:r>
    </w:p>
    <w:p w14:paraId="7FA6D3FD" w14:textId="77777777" w:rsidR="00D75EA0" w:rsidRPr="000F7497" w:rsidRDefault="005D3EB5" w:rsidP="00A63937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Music 10</w:t>
      </w:r>
      <w:r w:rsidR="00D75EA0" w:rsidRPr="000F7497">
        <w:rPr>
          <w:rFonts w:ascii="Arial" w:hAnsi="Arial" w:cs="Arial"/>
          <w:b/>
          <w:bCs/>
        </w:rPr>
        <w:t xml:space="preserve"> </w:t>
      </w:r>
      <w:r w:rsidR="00D75EA0" w:rsidRPr="000F7497">
        <w:rPr>
          <w:rFonts w:ascii="Arial" w:hAnsi="Arial" w:cs="Arial"/>
          <w:b/>
          <w:bCs/>
        </w:rPr>
        <w:tab/>
      </w:r>
      <w:r w:rsidR="00D75EA0" w:rsidRPr="000F7497">
        <w:rPr>
          <w:rFonts w:ascii="Arial" w:hAnsi="Arial" w:cs="Arial"/>
          <w:b/>
          <w:bCs/>
        </w:rPr>
        <w:tab/>
        <w:t xml:space="preserve"> </w:t>
      </w:r>
    </w:p>
    <w:p w14:paraId="3CEE26A5" w14:textId="4A2059EA" w:rsidR="005D3EB5" w:rsidRDefault="00D75EA0" w:rsidP="00A63937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F7497">
        <w:rPr>
          <w:rFonts w:ascii="Arial" w:hAnsi="Arial" w:cs="Arial"/>
          <w:b/>
          <w:bCs/>
        </w:rPr>
        <w:t>Intro to Applied Technology (Trades)</w:t>
      </w:r>
      <w:r w:rsidR="0023604B" w:rsidRPr="000F7497">
        <w:rPr>
          <w:rFonts w:ascii="Arial" w:hAnsi="Arial" w:cs="Arial"/>
          <w:b/>
          <w:bCs/>
        </w:rPr>
        <w:t xml:space="preserve"> 110</w:t>
      </w:r>
    </w:p>
    <w:p w14:paraId="5626392D" w14:textId="77777777" w:rsidR="00CC7812" w:rsidRDefault="00CC7812" w:rsidP="00CC7812">
      <w:pPr>
        <w:pStyle w:val="ListParagraph"/>
        <w:spacing w:line="240" w:lineRule="auto"/>
        <w:ind w:left="2160"/>
        <w:jc w:val="both"/>
        <w:rPr>
          <w:rFonts w:ascii="Arial" w:hAnsi="Arial" w:cs="Arial"/>
          <w:b/>
          <w:bCs/>
        </w:rPr>
      </w:pPr>
    </w:p>
    <w:p w14:paraId="1BD7DC9C" w14:textId="7BD33D5D" w:rsidR="005D6810" w:rsidRPr="005D6810" w:rsidRDefault="00F64783" w:rsidP="00B44E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************</w:t>
      </w:r>
      <w:r w:rsidR="001F1A0A">
        <w:rPr>
          <w:rFonts w:ascii="Arial" w:hAnsi="Arial" w:cs="Arial"/>
          <w:b/>
          <w:bCs/>
        </w:rPr>
        <w:t>*********</w:t>
      </w:r>
      <w:r w:rsidR="00F40ED7">
        <w:rPr>
          <w:rFonts w:ascii="Arial" w:hAnsi="Arial" w:cs="Arial"/>
          <w:b/>
          <w:bCs/>
        </w:rPr>
        <w:t>**</w:t>
      </w:r>
      <w:r>
        <w:rPr>
          <w:rFonts w:ascii="Arial" w:hAnsi="Arial" w:cs="Arial"/>
          <w:b/>
          <w:bCs/>
        </w:rPr>
        <w:t>****</w:t>
      </w:r>
      <w:r w:rsidR="001F1A0A" w:rsidRPr="005B3C01">
        <w:rPr>
          <w:rFonts w:ascii="Arial" w:hAnsi="Arial" w:cs="Arial"/>
          <w:b/>
          <w:bCs/>
          <w:u w:val="single"/>
        </w:rPr>
        <w:t>S</w:t>
      </w:r>
      <w:r w:rsidR="0057404A">
        <w:rPr>
          <w:rFonts w:ascii="Arial" w:hAnsi="Arial" w:cs="Arial"/>
          <w:b/>
          <w:bCs/>
          <w:u w:val="single"/>
        </w:rPr>
        <w:t>elect the</w:t>
      </w:r>
      <w:r w:rsidR="005B3C01">
        <w:rPr>
          <w:rFonts w:ascii="Arial" w:hAnsi="Arial" w:cs="Arial"/>
          <w:b/>
          <w:bCs/>
          <w:u w:val="single"/>
        </w:rPr>
        <w:t xml:space="preserve"> language of preference for the following </w:t>
      </w:r>
      <w:r w:rsidR="0057404A">
        <w:rPr>
          <w:rFonts w:ascii="Arial" w:hAnsi="Arial" w:cs="Arial"/>
          <w:b/>
          <w:bCs/>
          <w:u w:val="single"/>
        </w:rPr>
        <w:t>courses</w:t>
      </w:r>
      <w:r w:rsidR="0057404A" w:rsidRPr="005B3C01">
        <w:rPr>
          <w:rFonts w:ascii="Arial" w:hAnsi="Arial" w:cs="Arial"/>
          <w:b/>
          <w:bCs/>
        </w:rPr>
        <w:t xml:space="preserve"> </w:t>
      </w:r>
      <w:r w:rsidR="005B3C01" w:rsidRPr="005B3C01">
        <w:rPr>
          <w:rFonts w:ascii="Arial" w:hAnsi="Arial" w:cs="Arial"/>
          <w:b/>
          <w:bCs/>
        </w:rPr>
        <w:t>*</w:t>
      </w:r>
      <w:r w:rsidR="001F1A0A" w:rsidRPr="005B3C01">
        <w:rPr>
          <w:rFonts w:ascii="Arial" w:hAnsi="Arial" w:cs="Arial"/>
          <w:b/>
          <w:bCs/>
        </w:rPr>
        <w:t>******************</w:t>
      </w:r>
      <w:r w:rsidRPr="005B3C01">
        <w:rPr>
          <w:rFonts w:ascii="Arial" w:hAnsi="Arial" w:cs="Arial"/>
          <w:b/>
          <w:bCs/>
        </w:rPr>
        <w:t>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6"/>
        <w:gridCol w:w="1244"/>
      </w:tblGrid>
      <w:tr w:rsidR="00141580" w14:paraId="6025DE4D" w14:textId="77777777" w:rsidTr="00D8704E">
        <w:tc>
          <w:tcPr>
            <w:tcW w:w="5395" w:type="dxa"/>
          </w:tcPr>
          <w:tbl>
            <w:tblPr>
              <w:tblStyle w:val="TableGrid"/>
              <w:tblW w:w="8280" w:type="dxa"/>
              <w:tblInd w:w="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2610"/>
              <w:gridCol w:w="2700"/>
            </w:tblGrid>
            <w:tr w:rsidR="00D9672B" w14:paraId="1DD4C15A" w14:textId="77777777" w:rsidTr="00D9672B">
              <w:tc>
                <w:tcPr>
                  <w:tcW w:w="2970" w:type="dxa"/>
                </w:tcPr>
                <w:p w14:paraId="23C14A27" w14:textId="08B8D21A" w:rsidR="00D9672B" w:rsidRDefault="00D9672B" w:rsidP="005B3C0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GMF</w:t>
                  </w:r>
                  <w:r w:rsidR="005B3C01">
                    <w:rPr>
                      <w:rFonts w:ascii="Arial" w:hAnsi="Arial" w:cs="Arial"/>
                      <w:b/>
                      <w:bCs/>
                    </w:rPr>
                    <w:t xml:space="preserve"> (Math)</w:t>
                  </w:r>
                </w:p>
                <w:p w14:paraId="13EC1142" w14:textId="27381880" w:rsidR="00D9672B" w:rsidRDefault="00D9672B" w:rsidP="005B3C0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NRF</w:t>
                  </w:r>
                  <w:r w:rsidR="005B3C01">
                    <w:rPr>
                      <w:rFonts w:ascii="Arial" w:hAnsi="Arial" w:cs="Arial"/>
                      <w:b/>
                      <w:bCs/>
                    </w:rPr>
                    <w:t xml:space="preserve"> (Math)</w:t>
                  </w:r>
                </w:p>
                <w:p w14:paraId="483A653B" w14:textId="0281173E" w:rsidR="00D9672B" w:rsidRDefault="00D9672B" w:rsidP="005B3C0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Science </w:t>
                  </w:r>
                </w:p>
                <w:p w14:paraId="3A17036E" w14:textId="5D0412E3" w:rsidR="00D9672B" w:rsidRDefault="00D9672B" w:rsidP="005B3C0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Social Studies </w:t>
                  </w:r>
                </w:p>
              </w:tc>
              <w:tc>
                <w:tcPr>
                  <w:tcW w:w="2610" w:type="dxa"/>
                </w:tcPr>
                <w:p w14:paraId="1B761D2A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English</w:t>
                  </w:r>
                </w:p>
                <w:p w14:paraId="166FFD3D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English</w:t>
                  </w:r>
                </w:p>
                <w:p w14:paraId="37C6980A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English</w:t>
                  </w:r>
                </w:p>
                <w:p w14:paraId="1FEB74AB" w14:textId="64558BD3" w:rsidR="00D9672B" w:rsidRDefault="00D9672B" w:rsidP="00D9672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English</w:t>
                  </w:r>
                </w:p>
              </w:tc>
              <w:tc>
                <w:tcPr>
                  <w:tcW w:w="2700" w:type="dxa"/>
                </w:tcPr>
                <w:p w14:paraId="2BA071AC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French</w:t>
                  </w:r>
                </w:p>
                <w:p w14:paraId="328449A0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French</w:t>
                  </w:r>
                </w:p>
                <w:p w14:paraId="2D936F96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French</w:t>
                  </w:r>
                </w:p>
                <w:p w14:paraId="4D006934" w14:textId="77777777" w:rsidR="00D9672B" w:rsidRDefault="00D9672B" w:rsidP="00D9672B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French </w:t>
                  </w:r>
                </w:p>
                <w:p w14:paraId="26E79891" w14:textId="317412C2" w:rsidR="005D6810" w:rsidRDefault="005D6810" w:rsidP="005D6810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465EC49" w14:textId="29E0FD74" w:rsidR="00141580" w:rsidRPr="00CC7812" w:rsidRDefault="00141580" w:rsidP="00D9672B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5" w:type="dxa"/>
          </w:tcPr>
          <w:p w14:paraId="7AE2D150" w14:textId="77777777" w:rsidR="00CC7812" w:rsidRDefault="00CC7812" w:rsidP="00CC7812">
            <w:pPr>
              <w:rPr>
                <w:rFonts w:ascii="Arial" w:hAnsi="Arial" w:cs="Arial"/>
                <w:b/>
                <w:bCs/>
              </w:rPr>
            </w:pPr>
          </w:p>
          <w:p w14:paraId="04A0EC8B" w14:textId="77777777" w:rsidR="00D9672B" w:rsidRDefault="00D9672B" w:rsidP="00CC7812">
            <w:pPr>
              <w:rPr>
                <w:rFonts w:ascii="Arial" w:hAnsi="Arial" w:cs="Arial"/>
                <w:b/>
                <w:bCs/>
              </w:rPr>
            </w:pPr>
          </w:p>
          <w:p w14:paraId="77B439F5" w14:textId="77777777" w:rsidR="00D9672B" w:rsidRDefault="00D9672B" w:rsidP="00CC7812">
            <w:pPr>
              <w:rPr>
                <w:rFonts w:ascii="Arial" w:hAnsi="Arial" w:cs="Arial"/>
                <w:b/>
                <w:bCs/>
              </w:rPr>
            </w:pPr>
          </w:p>
          <w:p w14:paraId="6F76987A" w14:textId="77777777" w:rsidR="00D9672B" w:rsidRDefault="00D9672B" w:rsidP="00CC7812">
            <w:pPr>
              <w:rPr>
                <w:rFonts w:ascii="Arial" w:hAnsi="Arial" w:cs="Arial"/>
                <w:b/>
                <w:bCs/>
              </w:rPr>
            </w:pPr>
          </w:p>
          <w:p w14:paraId="75267A11" w14:textId="58207007" w:rsidR="00D9672B" w:rsidRPr="00CC7812" w:rsidRDefault="00D9672B" w:rsidP="00CC78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FF9295" w14:textId="77777777" w:rsidR="005D6810" w:rsidRDefault="005D6810" w:rsidP="00A6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</w:rPr>
      </w:pPr>
    </w:p>
    <w:p w14:paraId="24CC9FB6" w14:textId="3AB49687" w:rsidR="00374426" w:rsidRPr="005D6810" w:rsidRDefault="00D456E3" w:rsidP="00A6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sz w:val="24"/>
          <w:szCs w:val="24"/>
        </w:rPr>
      </w:pPr>
      <w:r w:rsidRPr="005D6810">
        <w:rPr>
          <w:rFonts w:ascii="Arial" w:hAnsi="Arial" w:cs="Arial"/>
          <w:sz w:val="24"/>
          <w:szCs w:val="24"/>
        </w:rPr>
        <w:t>Course Selection</w:t>
      </w:r>
      <w:r w:rsidR="00ED7BB6" w:rsidRPr="005D6810">
        <w:rPr>
          <w:rFonts w:ascii="Arial" w:hAnsi="Arial" w:cs="Arial"/>
          <w:sz w:val="24"/>
          <w:szCs w:val="24"/>
        </w:rPr>
        <w:t xml:space="preserve"> </w:t>
      </w:r>
      <w:r w:rsidR="00374426" w:rsidRPr="005D6810">
        <w:rPr>
          <w:rFonts w:ascii="Arial" w:hAnsi="Arial" w:cs="Arial"/>
          <w:sz w:val="24"/>
          <w:szCs w:val="24"/>
        </w:rPr>
        <w:t xml:space="preserve">booklet can be found on the school website: </w:t>
      </w:r>
      <w:r w:rsidR="00374426" w:rsidRPr="005D6810">
        <w:rPr>
          <w:rFonts w:ascii="Arial" w:hAnsi="Arial" w:cs="Arial"/>
          <w:b/>
          <w:bCs/>
          <w:sz w:val="24"/>
          <w:szCs w:val="24"/>
        </w:rPr>
        <w:t>whs.nbed.nb.ca</w:t>
      </w:r>
    </w:p>
    <w:p w14:paraId="3E947E6F" w14:textId="33A73A4B" w:rsidR="00936DF5" w:rsidRPr="005D6810" w:rsidRDefault="00185EFB" w:rsidP="00A6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bCs/>
          <w:sz w:val="24"/>
          <w:szCs w:val="24"/>
        </w:rPr>
      </w:pPr>
      <w:r w:rsidRPr="005D6810">
        <w:rPr>
          <w:rFonts w:ascii="Arial" w:hAnsi="Arial" w:cs="Arial"/>
          <w:sz w:val="24"/>
          <w:szCs w:val="24"/>
        </w:rPr>
        <w:t>You can e-mail</w:t>
      </w:r>
      <w:r w:rsidR="003B571D" w:rsidRPr="005D6810">
        <w:rPr>
          <w:rFonts w:ascii="Arial" w:hAnsi="Arial" w:cs="Arial"/>
          <w:sz w:val="24"/>
          <w:szCs w:val="24"/>
        </w:rPr>
        <w:t xml:space="preserve"> the WHS guidance department at </w:t>
      </w:r>
      <w:r w:rsidRPr="005D681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D6810">
          <w:rPr>
            <w:rStyle w:val="Hyperlink"/>
            <w:rFonts w:ascii="Arial" w:hAnsi="Arial" w:cs="Arial"/>
            <w:sz w:val="24"/>
            <w:szCs w:val="24"/>
          </w:rPr>
          <w:t>Tim.Wright@nbed.nb.ca</w:t>
        </w:r>
      </w:hyperlink>
      <w:r w:rsidRPr="005D6810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5D6810">
          <w:rPr>
            <w:rStyle w:val="Hyperlink"/>
            <w:rFonts w:ascii="Arial" w:hAnsi="Arial" w:cs="Arial"/>
            <w:sz w:val="24"/>
            <w:szCs w:val="24"/>
          </w:rPr>
          <w:t>Jennifer.Acott@nbed.nb.ca</w:t>
        </w:r>
      </w:hyperlink>
      <w:r w:rsidRPr="005D6810">
        <w:rPr>
          <w:rFonts w:ascii="Arial" w:hAnsi="Arial" w:cs="Arial"/>
          <w:sz w:val="24"/>
          <w:szCs w:val="24"/>
        </w:rPr>
        <w:t xml:space="preserve"> with any questions you have. </w:t>
      </w:r>
    </w:p>
    <w:p w14:paraId="6E8E55D3" w14:textId="77777777" w:rsidR="005D6810" w:rsidRPr="00427D0B" w:rsidRDefault="005D6810" w:rsidP="00A63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bCs/>
        </w:rPr>
      </w:pPr>
    </w:p>
    <w:sectPr w:rsidR="005D6810" w:rsidRPr="00427D0B" w:rsidSect="000F74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B80"/>
    <w:multiLevelType w:val="hybridMultilevel"/>
    <w:tmpl w:val="6076E754"/>
    <w:lvl w:ilvl="0" w:tplc="FFFFFFFF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42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338"/>
    <w:multiLevelType w:val="hybridMultilevel"/>
    <w:tmpl w:val="2B30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684"/>
    <w:multiLevelType w:val="hybridMultilevel"/>
    <w:tmpl w:val="9F80669E"/>
    <w:lvl w:ilvl="0" w:tplc="30626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4986"/>
    <w:multiLevelType w:val="hybridMultilevel"/>
    <w:tmpl w:val="93D26136"/>
    <w:lvl w:ilvl="0" w:tplc="DA685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7A3"/>
    <w:multiLevelType w:val="hybridMultilevel"/>
    <w:tmpl w:val="64FC8FFE"/>
    <w:lvl w:ilvl="0" w:tplc="B0CC1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C0E"/>
    <w:multiLevelType w:val="hybridMultilevel"/>
    <w:tmpl w:val="435C9FC8"/>
    <w:lvl w:ilvl="0" w:tplc="B0CC142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6C0"/>
    <w:multiLevelType w:val="hybridMultilevel"/>
    <w:tmpl w:val="D3CAA1D4"/>
    <w:lvl w:ilvl="0" w:tplc="74F8E1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F5B44"/>
    <w:multiLevelType w:val="hybridMultilevel"/>
    <w:tmpl w:val="3248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B03881"/>
    <w:multiLevelType w:val="hybridMultilevel"/>
    <w:tmpl w:val="0D665714"/>
    <w:lvl w:ilvl="0" w:tplc="B0CC1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4BE8"/>
    <w:multiLevelType w:val="hybridMultilevel"/>
    <w:tmpl w:val="5A42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A6CDB"/>
    <w:multiLevelType w:val="hybridMultilevel"/>
    <w:tmpl w:val="5F40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34470"/>
    <w:multiLevelType w:val="hybridMultilevel"/>
    <w:tmpl w:val="A5320634"/>
    <w:lvl w:ilvl="0" w:tplc="B0CC1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E605B"/>
    <w:multiLevelType w:val="hybridMultilevel"/>
    <w:tmpl w:val="3B06BA34"/>
    <w:lvl w:ilvl="0" w:tplc="BE766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E240A"/>
    <w:multiLevelType w:val="hybridMultilevel"/>
    <w:tmpl w:val="C8F04024"/>
    <w:lvl w:ilvl="0" w:tplc="19F40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92"/>
    <w:rsid w:val="00032BA7"/>
    <w:rsid w:val="0008110E"/>
    <w:rsid w:val="000A084E"/>
    <w:rsid w:val="000F0F64"/>
    <w:rsid w:val="000F7497"/>
    <w:rsid w:val="00141580"/>
    <w:rsid w:val="00183F89"/>
    <w:rsid w:val="00185EFB"/>
    <w:rsid w:val="001B6277"/>
    <w:rsid w:val="001D21A5"/>
    <w:rsid w:val="001F1A0A"/>
    <w:rsid w:val="0020094B"/>
    <w:rsid w:val="0023604B"/>
    <w:rsid w:val="00274805"/>
    <w:rsid w:val="00355279"/>
    <w:rsid w:val="00374426"/>
    <w:rsid w:val="003B571D"/>
    <w:rsid w:val="00407246"/>
    <w:rsid w:val="00427D0B"/>
    <w:rsid w:val="004D0C02"/>
    <w:rsid w:val="004D7628"/>
    <w:rsid w:val="00525270"/>
    <w:rsid w:val="00545F59"/>
    <w:rsid w:val="0057404A"/>
    <w:rsid w:val="005B3C01"/>
    <w:rsid w:val="005D3EB5"/>
    <w:rsid w:val="005D6810"/>
    <w:rsid w:val="005F1F4B"/>
    <w:rsid w:val="005F21DB"/>
    <w:rsid w:val="005F254A"/>
    <w:rsid w:val="00676F96"/>
    <w:rsid w:val="0073161B"/>
    <w:rsid w:val="007661B9"/>
    <w:rsid w:val="00774841"/>
    <w:rsid w:val="00790696"/>
    <w:rsid w:val="007A327F"/>
    <w:rsid w:val="007A5848"/>
    <w:rsid w:val="007F7147"/>
    <w:rsid w:val="0087799F"/>
    <w:rsid w:val="00890A58"/>
    <w:rsid w:val="008C74E3"/>
    <w:rsid w:val="0091341C"/>
    <w:rsid w:val="00936DF5"/>
    <w:rsid w:val="00957E29"/>
    <w:rsid w:val="009607AC"/>
    <w:rsid w:val="009931EE"/>
    <w:rsid w:val="009B397A"/>
    <w:rsid w:val="00A63937"/>
    <w:rsid w:val="00A837D2"/>
    <w:rsid w:val="00AA7526"/>
    <w:rsid w:val="00AB205B"/>
    <w:rsid w:val="00B30879"/>
    <w:rsid w:val="00B44E82"/>
    <w:rsid w:val="00B64BAC"/>
    <w:rsid w:val="00BE6946"/>
    <w:rsid w:val="00CA7845"/>
    <w:rsid w:val="00CC7812"/>
    <w:rsid w:val="00CE4EB4"/>
    <w:rsid w:val="00D456E3"/>
    <w:rsid w:val="00D75EA0"/>
    <w:rsid w:val="00D8704E"/>
    <w:rsid w:val="00D9672B"/>
    <w:rsid w:val="00DB2D84"/>
    <w:rsid w:val="00E43092"/>
    <w:rsid w:val="00ED7BB6"/>
    <w:rsid w:val="00F043F7"/>
    <w:rsid w:val="00F341F6"/>
    <w:rsid w:val="00F40ED7"/>
    <w:rsid w:val="00F63AE8"/>
    <w:rsid w:val="00F64783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9751"/>
  <w15:chartTrackingRefBased/>
  <w15:docId w15:val="{F1D09231-D4E1-46BD-96BC-0C7CD42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799F"/>
    <w:pPr>
      <w:spacing w:after="0" w:line="240" w:lineRule="auto"/>
    </w:pPr>
  </w:style>
  <w:style w:type="table" w:styleId="TableGrid">
    <w:name w:val="Table Grid"/>
    <w:basedOn w:val="TableNormal"/>
    <w:uiPriority w:val="39"/>
    <w:rsid w:val="001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ifer.Acott@nbed.nb.c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m.Wright@nbed.nb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Guidance-Course Selection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4F6F3-23AF-4C87-8F3A-609E71535962}"/>
</file>

<file path=customXml/itemProps2.xml><?xml version="1.0" encoding="utf-8"?>
<ds:datastoreItem xmlns:ds="http://schemas.openxmlformats.org/officeDocument/2006/customXml" ds:itemID="{2CBD1875-F2FA-43BB-96C0-092936AA43DD}"/>
</file>

<file path=customXml/itemProps3.xml><?xml version="1.0" encoding="utf-8"?>
<ds:datastoreItem xmlns:ds="http://schemas.openxmlformats.org/officeDocument/2006/customXml" ds:itemID="{81B957C6-6602-4FF1-87B8-7AABCB06224C}"/>
</file>

<file path=customXml/itemProps4.xml><?xml version="1.0" encoding="utf-8"?>
<ds:datastoreItem xmlns:ds="http://schemas.openxmlformats.org/officeDocument/2006/customXml" ds:itemID="{80A0E598-5933-47F3-A91A-71CC38D98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Tim (ASD-W)</dc:creator>
  <cp:keywords/>
  <dc:description/>
  <cp:lastModifiedBy>Acott, Jennifer (ASD-W)</cp:lastModifiedBy>
  <cp:revision>41</cp:revision>
  <cp:lastPrinted>2022-02-15T17:22:00Z</cp:lastPrinted>
  <dcterms:created xsi:type="dcterms:W3CDTF">2021-02-09T17:15:00Z</dcterms:created>
  <dcterms:modified xsi:type="dcterms:W3CDTF">2022-02-15T18:07:00Z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